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50"/>
        <w:jc w:val="center"/>
      </w:pPr>
      <w:r>
        <w:rPr>
          <w:rFonts w:ascii="Arial" w:cs="Arial" w:eastAsia="Arial" w:hAnsi="Arial"/>
          <w:b/>
          <w:bCs/>
          <w:color w:val="008000"/>
          <w:sz w:val="40"/>
          <w:szCs w:val="40"/>
        </w:rPr>
        <w:t xml:space="preserve">Missa do 17º Domingo do Tempo Comum</w:t>
      </w:r>
    </w:p>
    <w:p>
      <w:pPr>
        <w:spacing w:after="200"/>
        <w:jc w:val="center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4º Dom. do mês • Encerramento do Novenário do Dízimo</w:t>
      </w:r>
      <w:r>
        <w:rPr>
          <w:rFonts w:ascii="Arial" w:cs="Arial" w:eastAsia="Arial" w:hAnsi="Arial"/>
          <w:sz w:val="24"/>
          <w:szCs w:val="24"/>
        </w:rPr>
        <w:t xml:space="preserve"> • </w:t>
      </w:r>
      <w:r>
        <w:rPr>
          <w:rFonts w:ascii="Arial" w:cs="Arial" w:eastAsia="Arial" w:hAnsi="Arial"/>
          <w:sz w:val="24"/>
          <w:szCs w:val="24"/>
        </w:rPr>
        <w:t xml:space="preserve">26 de julho de 2026 • Ano A • Cor: Verde</w:t>
      </w:r>
    </w:p>
    <w:p>
      <w:pPr>
        <w:sectPr>
          <w:pgSz w:w="11906" w:h="16838" w:orient="portrait"/>
          <w:pgMar w:top="849" w:right="849" w:bottom="849" w:left="849" w:header="708" w:footer="708" w:gutter="0"/>
          <w:pgNumType/>
          <w:docGrid w:linePitch="360"/>
        </w:sectPr>
      </w:pP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Refrão Orante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Nada te perturbe, nada te espante. Tudo, tudo passa, só Deus não muda. A paciência tudo alcança - Nada te falta: com Deus no coração, só Deus, só Deus te basta. (2x)</w:t>
      </w:r>
    </w:p>
    <w:p>
      <w:pPr>
        <w:pBdr>
          <w:bottom w:val="dashed" w:color="008000" w:sz="12" w:space="1"/>
        </w:pBdr>
        <w:spacing w:before="0" w:after="280"/>
      </w:pPr>
      <w:r>
        <w:rPr>
          <w:rFonts w:ascii="Arial" w:cs="Arial" w:eastAsia="Arial" w:hAnsi="Arial"/>
          <w:sz w:val="24"/>
          <w:szCs w:val="24"/>
        </w:rPr>
        <w:t xml:space="preserve"> </w:t>
      </w:r>
    </w:p>
    <w:p>
      <w:pPr>
        <w:spacing w:after="280" w:line="276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008000"/>
          <w:sz w:val="22"/>
          <w:szCs w:val="22"/>
        </w:rPr>
        <w:t xml:space="preserve">Verifique com a </w:t>
      </w:r>
      <w:r>
        <w:rPr>
          <w:rFonts w:ascii="Georgia" w:cs="Georgia" w:eastAsia="Georgia" w:hAnsi="Georgia"/>
          <w:b/>
          <w:bCs/>
          <w:i/>
          <w:iCs/>
          <w:color w:val="008000"/>
          <w:sz w:val="22"/>
          <w:szCs w:val="22"/>
        </w:rPr>
        <w:t xml:space="preserve">Pastoral da Liturgia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008000"/>
          <w:sz w:val="22"/>
          <w:szCs w:val="22"/>
        </w:rPr>
        <w:t xml:space="preserve"> e </w:t>
      </w:r>
      <w:r>
        <w:rPr>
          <w:rFonts w:ascii="Georgia" w:cs="Georgia" w:eastAsia="Georgia" w:hAnsi="Georgia"/>
          <w:b/>
          <w:bCs/>
          <w:i/>
          <w:iCs/>
          <w:color w:val="008000"/>
          <w:sz w:val="22"/>
          <w:szCs w:val="22"/>
        </w:rPr>
        <w:t xml:space="preserve">Pastoral do Dízimo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008000"/>
          <w:sz w:val="22"/>
          <w:szCs w:val="22"/>
        </w:rPr>
        <w:t xml:space="preserve"> da sua comunidade como ocorrerá a </w:t>
      </w:r>
      <w:r>
        <w:rPr>
          <w:rFonts w:ascii="Georgia" w:cs="Georgia" w:eastAsia="Georgia" w:hAnsi="Georgia"/>
          <w:b/>
          <w:bCs/>
          <w:i/>
          <w:iCs/>
          <w:color w:val="008000"/>
          <w:sz w:val="22"/>
          <w:szCs w:val="22"/>
        </w:rPr>
        <w:t xml:space="preserve">Abertura do Novenário do Dízimo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008000"/>
          <w:sz w:val="22"/>
          <w:szCs w:val="22"/>
        </w:rPr>
        <w:t xml:space="preserve"> na sua comunidade.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Entrada do Banner do Dízimo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É o dízimo, Senhor / Que nos mostra com certeza / Gratidão ao Criador / Compromisso na Igreja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Nada me falta / Em meu caminhar / O Senhor abençoa / A quem aprendeu a partilhar / O Senhor abençoa / A quem aprendeu a partilhar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Vem ser dizimista / Na comunidade / Caminho seguro / De verdadeira fraternidade / Caminho seguro / De verdadeira fraternidade</w:t>
      </w:r>
    </w:p>
    <w:p>
      <w:pPr>
        <w:pBdr>
          <w:bottom w:val="dashed" w:color="008000" w:sz="12" w:space="1"/>
        </w:pBdr>
        <w:spacing w:before="0" w:after="280"/>
      </w:pPr>
      <w:r>
        <w:rPr>
          <w:rFonts w:ascii="Arial" w:cs="Arial" w:eastAsia="Arial" w:hAnsi="Arial"/>
          <w:sz w:val="24"/>
          <w:szCs w:val="24"/>
        </w:rPr>
        <w:t xml:space="preserve"> 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Entrada da Equipe Celebrativa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Em seu templo santo, Deus habita / Nele recebemos sua misericórdia / Em sua casa vem seus filhos reunir / Ele nos dá força e poder.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De todo o coração, / Dai graças ao Senhor / Ao seu nome, pois ele é bom! / Seremos saciados / Ao contemplar sua face: / Eis a glória!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Acolhe os oprimidos, em sua casa / Ó Senhor é seu abrigo! / Ó Ele se faz temer / Pois a seu povo dá força e poder!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A nação que Ele governa / É feliz com tal Senhor / Lá do céu Ele vê tudo / Vê o homem e seu valor / Fez o nosso coração / Forte e contemplador.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O que dá a vitória ao Rei / Não é ter muitos soldados / O valente não se livra / Por sua força ou seus cuidados / Quem confia nos cavalos / Vai, no fim, ser derrotado.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Ó Senhor, protege sempre / Quem espera em seu amor / Pra livrar da triste morte / E, da morte, dar vigor / No Senhor é que esperamos / Ele é escudo protetor.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Nele nosso coração / Encontrou sempre alegria / No seu nome sacrossanto / Quem é bom sempre confia / Traz, Senhor, com teu amor / Esperança e alegria!</w:t>
      </w:r>
    </w:p>
    <w:p>
      <w:pPr>
        <w:spacing w:after="280" w:line="276"/>
        <w:jc w:val="center"/>
      </w:pPr>
      <w:r>
        <w:rPr>
          <w:rFonts w:ascii="Georgia" w:cs="Georgia" w:eastAsia="Georgia" w:hAnsi="Georgia"/>
          <w:b w:val="false"/>
          <w:bCs w:val="false"/>
          <w:i/>
          <w:iCs/>
          <w:color w:val="008000"/>
          <w:sz w:val="22"/>
          <w:szCs w:val="22"/>
        </w:rPr>
        <w:t xml:space="preserve">Sinal da Cruz </w:t>
      </w:r>
      <w:r>
        <w:rPr>
          <w:rFonts w:ascii="Georgia" w:cs="Georgia" w:eastAsia="Georgia" w:hAnsi="Georgia"/>
          <w:b/>
          <w:bCs/>
          <w:i/>
          <w:iCs/>
          <w:color w:val="008000"/>
          <w:sz w:val="22"/>
          <w:szCs w:val="22"/>
        </w:rPr>
        <w:t xml:space="preserve">cantado</w:t>
      </w:r>
      <w:r>
        <w:rPr>
          <w:rFonts w:ascii="Georgia" w:cs="Georgia" w:eastAsia="Georgia" w:hAnsi="Georgia"/>
          <w:b w:val="false"/>
          <w:bCs w:val="false"/>
          <w:i/>
          <w:iCs/>
          <w:color w:val="008000"/>
          <w:sz w:val="22"/>
          <w:szCs w:val="22"/>
        </w:rPr>
        <w:t xml:space="preserve"> (segundo o roteiro - depende do celebrante)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Ato Penitencial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Senhor, que oferecestes o vosso perdão / A Pedro arrependido / Tende piedade de nós.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Kyrie Eleison, Kyrie Eleison, Kyrie Elei...son!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Cristo, que prometestes o paraíso ao bom ladrão / Tende piedade de nós.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Christe Eleison, Christe Eleison, Christe Elei...son!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Senhor, que acolheis toda pessoa / Que confia em vossa misericórdia / Tende piedade de nós.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Kyrie Eleison, Kyrie Eleison, Kyrie Elei...son!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Hino de Louvor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Glória a Deus nas alturas e paz na terra aos homens por ele amados (2x)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Senhor Deus, Rei dos céus / Deus pai todo poderoso / Nós vos louvamos, vos bendizemos / Vos adoramos, vos glorificamos / Nós vos damos graças por vossa imensa glória.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Senhor Jesus Cristo, Filho Unigênito / Senhor Deus, Cordeiro de Deus / Filho de Deus Pai / Vós que tirais o pecado do mundo / Tende piedade de nós / Vós que tirais o pecado do mundo / Acolhei a nossa súplica / Vós que estais a direita do Pai / Tende piedade de nós.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Só vós sois o Santo / Só vós o Senhor / Só vós o Altíssimo Jesus Cristo / Com o Espírito Santo na Glória de Deus Pai / Na Glória de Deus Pai.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Amém, amém, amém, amém... A-a-a-amém!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Refrão Meditativo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Palavras que não passam, palavras que libertam, palavra poderosa tem teu coração; palavra por palavra revelas o infinito, como é bonito ouvir teu coração.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Salmo Responsorial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R.: Como eu amo, Senhor, a vossa lei, vossa palavra!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É esta a parte que escolhi por minha herança:° / observar vossas palavras, ó Senhor! / A lei de vossa boca, para mim,° / vale mais do que milhões em ouro e prata.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Vosso amor seja um consolo para mim,° / conforme a vosso servo prometestes. / Venha a mim o vosso amor e viverei,° / porque tenho em vossa lei o meu prazer!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Por isso amo os mandamentos que nos destes,° / mais que o ouro, muito mais que o ouro fino! / Por isso eu sigo bem direito as vossas leis,° / detesto todos os caminhos da mentira.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Maravilhosos são os vossos testemunhos,° / eis por que meu coração os observa! / Vossa palavra, ao revelar-se, me ilumina,° / ela dá sabedoria aos pequeninos.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Aclamação ao Evangelho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Aleluia, Aleluia, Aleluia.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Eu te louvo, ó Pai Santo, / Deus do céu, Senhor da terra: / os mistérios do teu Reino / aos pequenos, Pai, revelas!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Apresentação das Oferendas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 (para Missas)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Bendito seja Deus Pai, do universo criador, / Pelo pão que nós recebemos, foi de graça e com amor.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O homem que trabalha faz a terra produzir. / O trabalho multiplica os dons que nós vamos repartir.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Bendito seja Deus Pai, do universo criador, / Pelo vinho que nós recebemos, foi de graça e com amor.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E nós participamos da construção do mundo novo / Com Deus, que jamais despreza nossa imensa pequenez.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II (para Celebrações)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Bom é louvar o Senhor, nosso Deus. Cantar salmos ao nome do altíssimo, com alegria aclamar seu amor, sua glória, bondade e poder.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Como tuas obras me alegram, Senhor, / Os teus prodígios suscitam louvor. / Tua presença eu contemplo no céu, / Olho a terra também nela estás.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Tu engrandeces o homem mortal / Da natureza ele é rei e Senhor. / De honra o coroaste, de glória e poder, / Pouco menos que aos anjos do céu.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Narram os céus o que fez tua mão, / Todo universo teu nome bendiz. / A criação é um canto de amor, / E esse canto é também meu louvor.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Tua bondade cercou-me de bens / Tudo que tenho é por graça e favor / Quero os dons com os irmãos partilhar / Vendo em ti nosso Deus, nosso Pai.</w:t>
      </w:r>
    </w:p>
    <w:p>
      <w:pPr>
        <w:spacing w:after="280" w:line="276"/>
        <w:jc w:val="center"/>
      </w:pPr>
      <w:r>
        <w:rPr>
          <w:rFonts w:ascii="Georgia" w:cs="Georgia" w:eastAsia="Georgia" w:hAnsi="Georgia"/>
          <w:b/>
          <w:bCs/>
          <w:i/>
          <w:iCs/>
          <w:color w:val="008000"/>
          <w:sz w:val="22"/>
          <w:szCs w:val="22"/>
        </w:rPr>
        <w:t xml:space="preserve">Santo</w:t>
      </w:r>
      <w:r>
        <w:rPr>
          <w:rFonts w:ascii="Georgia" w:cs="Georgia" w:eastAsia="Georgia" w:hAnsi="Georgia"/>
          <w:b w:val="false"/>
          <w:bCs w:val="false"/>
          <w:i/>
          <w:iCs/>
          <w:color w:val="008000"/>
          <w:sz w:val="22"/>
          <w:szCs w:val="22"/>
        </w:rPr>
        <w:t xml:space="preserve">, </w:t>
      </w:r>
      <w:r>
        <w:rPr>
          <w:rFonts w:ascii="Georgia" w:cs="Georgia" w:eastAsia="Georgia" w:hAnsi="Georgia"/>
          <w:b/>
          <w:bCs/>
          <w:i/>
          <w:iCs/>
          <w:color w:val="008000"/>
          <w:sz w:val="22"/>
          <w:szCs w:val="22"/>
        </w:rPr>
        <w:t xml:space="preserve">Paz</w:t>
      </w:r>
      <w:r>
        <w:rPr>
          <w:rFonts w:ascii="Georgia" w:cs="Georgia" w:eastAsia="Georgia" w:hAnsi="Georgia"/>
          <w:b w:val="false"/>
          <w:bCs w:val="false"/>
          <w:i/>
          <w:iCs/>
          <w:color w:val="008000"/>
          <w:sz w:val="22"/>
          <w:szCs w:val="22"/>
        </w:rPr>
        <w:t xml:space="preserve"> e </w:t>
      </w:r>
      <w:r>
        <w:rPr>
          <w:rFonts w:ascii="Georgia" w:cs="Georgia" w:eastAsia="Georgia" w:hAnsi="Georgia"/>
          <w:b/>
          <w:bCs/>
          <w:i/>
          <w:iCs/>
          <w:color w:val="008000"/>
          <w:sz w:val="22"/>
          <w:szCs w:val="22"/>
        </w:rPr>
        <w:t xml:space="preserve">Cordeiro</w:t>
      </w:r>
      <w:r>
        <w:rPr>
          <w:rFonts w:ascii="Georgia" w:cs="Georgia" w:eastAsia="Georgia" w:hAnsi="Georgia"/>
          <w:b w:val="false"/>
          <w:bCs w:val="false"/>
          <w:i/>
          <w:iCs/>
          <w:color w:val="008000"/>
          <w:sz w:val="22"/>
          <w:szCs w:val="22"/>
        </w:rPr>
        <w:t xml:space="preserve"> à escolha do grupo.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Comunhão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Quando os tempos chegarem ao fim, / Enviados, os anjos virão / Separar os que mal procederam, / Dos que bons declarados serão! / Separar os que mal procederam, / Dos que bons declarados serão!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Feliz quem anda com a verdade / Na lei de Deus, com integridade / Feliz quem guarda seus mandamentos / No coração, no pensamento!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Ah! Quem me dera, que em meu andar / Teus mandamentos possa eu guardar / Se os mandamentos obedecer / Não vai o mal acontecer!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Quando tuas leis eu aprender / Vou te louvar e agradecer / Eu vou guardar teu mandamento / Mas não me deixes no esquecimento.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Os que as maldades sabem evitar / A estrada certa vão encontrar / Senhor, tu deste os teus mandados / Para que sejam sempre guardados.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Provai e vede quão suave é o Senhor: feliz o homem que tem n’ Ele o seu refúgio (2x)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Contemplai a sua face e alegrai-vos, / vosso rosto não se cubra de vergonha / Respeitai o Senhor Deus, vós os seus santos, / porque nada faltará a quem o teme.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O Senhor pousa seus olhos sobre os justos, / e seu ouvido está atento ao seu chamado; / mas ele volta a sua face contra os maus, / para da terra apagar sua lembrança.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Clamam os justos, e o Senhor bondoso escuta / e de todas as angústias os liberta. / Do coração atribulado Ele está perto / e conforta os de espírito abatido.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Muitos males se abatem sobre os justos, / mas o Senhor de todos eles o liberta. / Mesmo os seus ossos ele os guarda e os protege, / e nenhum deles haverá de se quebrar.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III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Vem, e eu mostrarei que o meu caminho te leva ao Pai / Guiarei os passos teus e junto a ti hei de seguir / Sim, eu irei e saberei como chegar ao fim / De onde vim, aonde vou, por onde irás, irei também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Vem, eu te direi o que ainda estás a procurar / A verdade é como o sol e invadirá teu coração / Sim, eu irei e aprenderei minha razão de ser / Eu creio em ti que crês em mim e a tua luz verei a luz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Vem, e eu te farei da minha vida participar / Viverás em mim aqui, viver em mim é o bem maior / Sim, eu irei e viverei a vida inteira assim / Eternidade é na verdade, o amor vivendo sempre em nós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Vem, que a terra espera quem possa e queira realizar / Com amor, a construção de um mundo novo muito melhor! / Sim, eu irei e levarei teu nome aos meus irmãos / Iremos nós e o teu amor vai construir enfim a paz!</w:t>
      </w:r>
    </w:p>
    <w:p>
      <w:pPr>
        <w:pBdr>
          <w:bottom w:val="dashed" w:color="008000" w:sz="12" w:space="1"/>
        </w:pBdr>
        <w:spacing w:before="0" w:after="280"/>
      </w:pPr>
      <w:r>
        <w:rPr>
          <w:rFonts w:ascii="Arial" w:cs="Arial" w:eastAsia="Arial" w:hAnsi="Arial"/>
          <w:sz w:val="24"/>
          <w:szCs w:val="24"/>
        </w:rPr>
        <w:t xml:space="preserve"> </w:t>
      </w:r>
    </w:p>
    <w:p>
      <w:pPr>
        <w:spacing w:after="280" w:line="276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008000"/>
          <w:sz w:val="22"/>
          <w:szCs w:val="22"/>
        </w:rPr>
        <w:t xml:space="preserve">Após a comunhão, pode-se usar este canto abaixo como </w:t>
      </w:r>
      <w:r>
        <w:rPr>
          <w:rFonts w:ascii="Georgia" w:cs="Georgia" w:eastAsia="Georgia" w:hAnsi="Georgia"/>
          <w:b/>
          <w:bCs/>
          <w:i/>
          <w:iCs/>
          <w:color w:val="008000"/>
          <w:sz w:val="22"/>
          <w:szCs w:val="22"/>
        </w:rPr>
        <w:t xml:space="preserve">Ação de Graças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008000"/>
          <w:sz w:val="22"/>
          <w:szCs w:val="22"/>
        </w:rPr>
        <w:t xml:space="preserve"> e/ou usá-lo depois da mensagem da coordenação do dízimo, caso a tenha. Verifique esse detalhe com a coordenação de liturgia e do dízimo da sua comunidade.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Ação de Graças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Ter um coração agradecido é dom de Deus / Devolver a ele o que Ele mesmo me deu / Amar a igreja, e ajudar ela crescer, é o / Mínimo que eu posso fazer.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Recebe Senhor, o meu dízimo / É de coração que venho / Lhe entregar, o fruto do meu trabalho no teu altar. (2x)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Não é esmola porque não precisais / Não é resto que me sobra que vos ofereço / Essa importância representa meu reconhecimento / Meu amor. Pois se tenho é porque me destes Senhor.</w:t>
      </w:r>
    </w:p>
    <w:p>
      <w:pPr>
        <w:pBdr>
          <w:bottom w:val="dashed" w:color="008000" w:sz="12" w:space="1"/>
        </w:pBdr>
        <w:spacing w:before="0" w:after="280"/>
      </w:pPr>
      <w:r>
        <w:rPr>
          <w:rFonts w:ascii="Arial" w:cs="Arial" w:eastAsia="Arial" w:hAnsi="Arial"/>
          <w:sz w:val="24"/>
          <w:szCs w:val="24"/>
        </w:rPr>
        <w:t xml:space="preserve"> 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Canto Final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Tem que ser agora / Já chegou a hora da condivisão / Deus é Pai da gente / Fez-nos diferentes, mas nos quer irmãos.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Eu sou dizimista, eu sou / Vou ser dizimista, vou / Vamos partilhar / O que Deus nos dá / Todo o nosso amor. (2x)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Oh, que maravilha / Festa da partilha sem obrigação / Deus é Pai bondoso / É tão generoso, multiplica o pão.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Os irmãos carentes, pobres e doentes / Se alegrarão quando a nossa oferta / For de mão aberta, for de coração.</w:t>
      </w:r>
    </w:p>
    <w:sectPr>
      <w:type w:val="continuous"/>
      <w:pgSz w:w="11906" w:h="16838" w:orient="portrait"/>
      <w:pgMar w:top="849" w:right="849" w:bottom="849" w:left="849" w:header="708" w:footer="708" w:gutter="0"/>
      <w:pgNumType/>
      <w:cols w:space="720" w:num="2"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2026-09-03T16:18:43.517Z</dcterms:created>
  <dcterms:modified xsi:type="dcterms:W3CDTF">2026-09-03T16:18:43.517Z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