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C62828"/>
          <w:sz w:val="40"/>
          <w:szCs w:val="40"/>
        </w:rPr>
        <w:t xml:space="preserve">Missa do Domingo de Ramos da Paixão do Senhor</w:t>
      </w:r>
    </w:p>
    <w:p>
      <w:pPr>
        <w:spacing w:after="200"/>
        <w:jc w:val="center"/>
      </w:pPr>
      <w:r>
        <w:rPr>
          <w:rFonts w:ascii="Arial" w:cs="Arial" w:eastAsia="Arial" w:hAnsi="Arial"/>
          <w:b/>
          <w:bCs/>
          <w:sz w:val="24"/>
          <w:szCs w:val="24"/>
        </w:rPr>
        <w:t xml:space="preserve">5º Dom do mês</w:t>
      </w:r>
      <w:r>
        <w:rPr>
          <w:rFonts w:ascii="Arial" w:cs="Arial" w:eastAsia="Arial" w:hAnsi="Arial"/>
          <w:sz w:val="24"/>
          <w:szCs w:val="24"/>
        </w:rPr>
        <w:t xml:space="preserve"> • </w:t>
      </w:r>
      <w:r>
        <w:rPr>
          <w:rFonts w:ascii="Arial" w:cs="Arial" w:eastAsia="Arial" w:hAnsi="Arial"/>
          <w:sz w:val="24"/>
          <w:szCs w:val="24"/>
        </w:rPr>
        <w:t xml:space="preserve">29 de março de 2026 • Ano A • Cor: Vermelho</w:t>
      </w:r>
    </w:p>
    <w:p>
      <w:pPr>
        <w:sectPr>
          <w:pgSz w:w="11906" w:h="16838" w:orient="portrait"/>
          <w:pgMar w:top="849" w:right="849" w:bottom="849" w:left="849" w:header="708" w:footer="708" w:gutter="0"/>
          <w:pgNumType/>
          <w:docGrid w:linePitch="360"/>
        </w:sectPr>
      </w:pPr>
    </w:p>
    <w:p>
      <w:pPr>
        <w:pBdr>
          <w:left w:val="single" w:color="C62828" w:sz="20" w:space="4"/>
        </w:pBdr>
        <w:spacing w:before="10" w:after="10"/>
        <w:ind w:left="215"/>
      </w:pPr>
      <w:r>
        <w:rPr>
          <w:rFonts w:ascii="Arial" w:cs="Arial" w:eastAsia="Arial" w:hAnsi="Arial"/>
          <w:b/>
          <w:bCs/>
          <w:color w:val="C62828"/>
          <w:sz w:val="28"/>
          <w:szCs w:val="28"/>
        </w:rPr>
        <w:t xml:space="preserve">Refrão Orante</w:t>
      </w:r>
    </w:p>
    <w:p>
      <w:pPr>
        <w:spacing w:after="0" w:line="276"/>
        <w:ind w:left="288"/>
        <w:jc w:val="both"/>
      </w:pPr>
      <w:r>
        <w:rPr>
          <w:rFonts w:ascii="Georgia" w:cs="Georgia" w:eastAsia="Georgia" w:hAnsi="Georgia"/>
          <w:b/>
          <w:bCs/>
          <w:i/>
          <w:iCs/>
          <w:sz w:val="22"/>
          <w:szCs w:val="22"/>
        </w:rPr>
        <w:t xml:space="preserve">REF.: Hosana ao filho de Davi! (2x)</w:t>
      </w:r>
    </w:p>
    <w:p>
      <w:pPr>
        <w:spacing w:after="0" w:line="276"/>
        <w:ind w:left="288"/>
        <w:jc w:val="both"/>
      </w:pPr>
      <w:r>
        <w:rPr>
          <w:rFonts w:ascii="Georgia" w:cs="Georgia" w:eastAsia="Georgia" w:hAnsi="Georgia"/>
          <w:b w:val="false"/>
          <w:bCs w:val="false"/>
          <w:i w:val="false"/>
          <w:iCs w:val="false"/>
          <w:sz w:val="22"/>
          <w:szCs w:val="22"/>
        </w:rPr>
        <w:t xml:space="preserve">1. Bendito o que vem em nome do Senhor.</w:t>
      </w:r>
    </w:p>
    <w:p>
      <w:pPr>
        <w:spacing w:after="280" w:line="276"/>
        <w:ind w:left="288"/>
        <w:jc w:val="both"/>
      </w:pPr>
      <w:r>
        <w:rPr>
          <w:rFonts w:ascii="Georgia" w:cs="Georgia" w:eastAsia="Georgia" w:hAnsi="Georgia"/>
          <w:b w:val="false"/>
          <w:bCs w:val="false"/>
          <w:i w:val="false"/>
          <w:iCs w:val="false"/>
          <w:sz w:val="22"/>
          <w:szCs w:val="22"/>
        </w:rPr>
        <w:t xml:space="preserve">2. Rei de Israel, hosana nas alturas!</w:t>
      </w:r>
    </w:p>
    <w:p>
      <w:pPr>
        <w:pBdr>
          <w:left w:val="single" w:color="C62828" w:sz="20" w:space="4"/>
        </w:pBdr>
        <w:spacing w:before="10" w:after="10"/>
        <w:ind w:left="215"/>
      </w:pPr>
      <w:r>
        <w:rPr>
          <w:rFonts w:ascii="Arial" w:cs="Arial" w:eastAsia="Arial" w:hAnsi="Arial"/>
          <w:b/>
          <w:bCs/>
          <w:color w:val="C62828"/>
          <w:sz w:val="28"/>
          <w:szCs w:val="28"/>
        </w:rPr>
        <w:t xml:space="preserve">Bênção dos Ramos</w:t>
      </w:r>
    </w:p>
    <w:p>
      <w:pPr>
        <w:spacing w:after="0" w:line="276"/>
        <w:ind w:left="288"/>
        <w:jc w:val="both"/>
      </w:pPr>
      <w:r>
        <w:rPr>
          <w:rFonts w:ascii="Georgia" w:cs="Georgia" w:eastAsia="Georgia" w:hAnsi="Georgia"/>
          <w:b/>
          <w:bCs/>
          <w:i/>
          <w:iCs/>
          <w:sz w:val="22"/>
          <w:szCs w:val="22"/>
        </w:rPr>
        <w:t xml:space="preserve">REF.: Hosana ao Filho de Davi! Hosana ao Filho de Davi! Bendito que vem em nome do Senhor! Rei de Israel! Hosana nas alturas! Hosana ao Filho de Davi! Hosana ao Filho de Davi! Os filhos dos hebreus, com ramos de oliveira, foram ao encontro do Senhor clamando: Hosana nas alturas! Hosana nas alturas!</w:t>
      </w:r>
    </w:p>
    <w:p>
      <w:pPr>
        <w:spacing w:after="0" w:line="276"/>
        <w:ind w:left="288"/>
        <w:jc w:val="both"/>
      </w:pPr>
      <w:r>
        <w:rPr>
          <w:rFonts w:ascii="Georgia" w:cs="Georgia" w:eastAsia="Georgia" w:hAnsi="Georgia"/>
          <w:b w:val="false"/>
          <w:bCs w:val="false"/>
          <w:i w:val="false"/>
          <w:iCs w:val="false"/>
          <w:sz w:val="22"/>
          <w:szCs w:val="22"/>
        </w:rPr>
        <w:t xml:space="preserve">1. Ao Senhor pertence a terra e sua plenitude, / o mundo inteiro com os seres que o povoam. / Porque Ele a tornou firme sobre os mares, / e sobre as águas a mantém inabalável. </w:t>
      </w:r>
    </w:p>
    <w:p>
      <w:pPr>
        <w:spacing w:after="280" w:line="276"/>
        <w:ind w:left="288"/>
        <w:jc w:val="both"/>
      </w:pPr>
      <w:r>
        <w:rPr>
          <w:rFonts w:ascii="Georgia" w:cs="Georgia" w:eastAsia="Georgia" w:hAnsi="Georgia"/>
          <w:b w:val="false"/>
          <w:bCs w:val="false"/>
          <w:i w:val="false"/>
          <w:iCs w:val="false"/>
          <w:sz w:val="22"/>
          <w:szCs w:val="22"/>
        </w:rPr>
        <w:t xml:space="preserve">2. Quem subirá até o monte do Senhor? / Quem ficará em sua santa habitação? / Quem tem mãos puras e inocente o coração, / quem não dirige sua mente para o crime.</w:t>
      </w:r>
    </w:p>
    <w:p>
      <w:pPr>
        <w:pBdr>
          <w:bottom w:val="dashed" w:color="auto" w:sz="6" w:space="1"/>
        </w:pBdr>
        <w:spacing w:before="100" w:after="100"/>
      </w:pPr>
      <w:r>
        <w:t xml:space="preserve"> </w:t>
      </w:r>
    </w:p>
    <w:p>
      <w:pPr>
        <w:pBdr>
          <w:left w:val="single" w:color="C62828" w:sz="20" w:space="4"/>
        </w:pBdr>
        <w:spacing w:before="10" w:after="10"/>
        <w:ind w:left="215"/>
      </w:pPr>
      <w:r>
        <w:rPr>
          <w:rFonts w:ascii="Arial" w:cs="Arial" w:eastAsia="Arial" w:hAnsi="Arial"/>
          <w:b/>
          <w:bCs/>
          <w:color w:val="C62828"/>
          <w:sz w:val="28"/>
          <w:szCs w:val="28"/>
        </w:rPr>
        <w:t xml:space="preserve">Entrada da Procissão com os Ramos</w:t>
      </w:r>
    </w:p>
    <w:p>
      <w:pPr>
        <w:spacing w:after="0" w:line="276"/>
        <w:ind w:left="288"/>
        <w:jc w:val="both"/>
      </w:pPr>
      <w:r>
        <w:rPr>
          <w:rFonts w:ascii="Georgia" w:cs="Georgia" w:eastAsia="Georgia" w:hAnsi="Georgia"/>
          <w:b/>
          <w:bCs/>
          <w:i/>
          <w:iCs/>
          <w:sz w:val="22"/>
          <w:szCs w:val="22"/>
        </w:rPr>
        <w:t xml:space="preserve">REF.: Os filhos dos Hebreus, com ramos de palmeira, correram ao encontro de Jesus, Nosso Senhor, /: cantando e gritando: "Hosana, ó Salvador!" :/</w:t>
      </w:r>
    </w:p>
    <w:p>
      <w:pPr>
        <w:spacing w:after="0" w:line="276"/>
        <w:ind w:left="288"/>
        <w:jc w:val="both"/>
      </w:pPr>
      <w:r>
        <w:rPr>
          <w:rFonts w:ascii="Georgia" w:cs="Georgia" w:eastAsia="Georgia" w:hAnsi="Georgia"/>
          <w:b w:val="false"/>
          <w:bCs w:val="false"/>
          <w:i w:val="false"/>
          <w:iCs w:val="false"/>
          <w:sz w:val="22"/>
          <w:szCs w:val="22"/>
        </w:rPr>
        <w:t xml:space="preserve">1. O mundo e tudo que tem nele é de Deus, / A terra e os que aí vivem, todos seus! / Foi Deus que a terra construiu por sobre os mares, /No fundo do oceano, seus pilares!</w:t>
      </w:r>
    </w:p>
    <w:p>
      <w:pPr>
        <w:spacing w:after="0" w:line="276"/>
        <w:ind w:left="288"/>
        <w:jc w:val="both"/>
      </w:pPr>
      <w:r>
        <w:rPr>
          <w:rFonts w:ascii="Georgia" w:cs="Georgia" w:eastAsia="Georgia" w:hAnsi="Georgia"/>
          <w:b w:val="false"/>
          <w:bCs w:val="false"/>
          <w:i w:val="false"/>
          <w:iCs w:val="false"/>
          <w:sz w:val="22"/>
          <w:szCs w:val="22"/>
        </w:rPr>
        <w:t xml:space="preserve">2. Quem vai morar no templo de sua cidade? / Quem pensa e vive longe das vaidades! / Pois Deus,o Salvador o abençoará, / No julgamento o defenderá!</w:t>
      </w:r>
    </w:p>
    <w:p>
      <w:pPr>
        <w:spacing w:after="0" w:line="276"/>
        <w:ind w:left="288"/>
        <w:jc w:val="both"/>
      </w:pPr>
      <w:r>
        <w:rPr>
          <w:rFonts w:ascii="Georgia" w:cs="Georgia" w:eastAsia="Georgia" w:hAnsi="Georgia"/>
          <w:b w:val="false"/>
          <w:bCs w:val="false"/>
          <w:i w:val="false"/>
          <w:iCs w:val="false"/>
          <w:sz w:val="22"/>
          <w:szCs w:val="22"/>
        </w:rPr>
        <w:t xml:space="preserve">3. Assim, são todos os que prestam culto a Deus / Que adoram o senhor, Deus dos hebreus! / Portões antigos, se escancarem, vai chegar, / Alerta! O rei da glória vai entrar!</w:t>
      </w:r>
    </w:p>
    <w:p>
      <w:pPr>
        <w:spacing w:after="0" w:line="276"/>
        <w:ind w:left="288"/>
        <w:jc w:val="both"/>
      </w:pPr>
      <w:r>
        <w:rPr>
          <w:rFonts w:ascii="Georgia" w:cs="Georgia" w:eastAsia="Georgia" w:hAnsi="Georgia"/>
          <w:b w:val="false"/>
          <w:bCs w:val="false"/>
          <w:i w:val="false"/>
          <w:iCs w:val="false"/>
          <w:sz w:val="22"/>
          <w:szCs w:val="22"/>
        </w:rPr>
        <w:t xml:space="preserve">4. Quem é, quem é, então, quem é o rei da glória? / O Deus, forte senhor da nossa história! / Portões antigos, se escancarem, vai chegar, / Alerta! O rei da glória vai entrar!</w:t>
      </w:r>
    </w:p>
    <w:p>
      <w:pPr>
        <w:spacing w:after="280" w:line="276"/>
        <w:ind w:left="288"/>
        <w:jc w:val="both"/>
      </w:pPr>
      <w:r>
        <w:rPr>
          <w:rFonts w:ascii="Georgia" w:cs="Georgia" w:eastAsia="Georgia" w:hAnsi="Georgia"/>
          <w:b w:val="false"/>
          <w:bCs w:val="false"/>
          <w:i w:val="false"/>
          <w:iCs w:val="false"/>
          <w:sz w:val="22"/>
          <w:szCs w:val="22"/>
        </w:rPr>
        <w:t xml:space="preserve">5. Quem é, quem é, então, quem é o rei da glória? / O Deus que tudo pode, é o rei da glória! / Aos três, ao Pai, ao Filho e ao Confortador / Da igreja que caminha o louvor!</w:t>
      </w:r>
    </w:p>
    <w:p>
      <w:pPr>
        <w:pBdr>
          <w:left w:val="single" w:color="C62828" w:sz="20" w:space="4"/>
        </w:pBdr>
        <w:spacing w:before="10" w:after="10"/>
        <w:ind w:left="215"/>
      </w:pPr>
      <w:r>
        <w:rPr>
          <w:rFonts w:ascii="Arial" w:cs="Arial" w:eastAsia="Arial" w:hAnsi="Arial"/>
          <w:b/>
          <w:bCs/>
          <w:color w:val="C62828"/>
          <w:sz w:val="28"/>
          <w:szCs w:val="28"/>
        </w:rPr>
        <w:t xml:space="preserve">Refrão Meditativo</w:t>
      </w:r>
    </w:p>
    <w:p>
      <w:pPr>
        <w:spacing w:after="280" w:line="276"/>
        <w:ind w:left="288"/>
        <w:jc w:val="both"/>
      </w:pPr>
      <w:r>
        <w:rPr>
          <w:rFonts w:ascii="Georgia" w:cs="Georgia" w:eastAsia="Georgia" w:hAnsi="Georgia"/>
          <w:b/>
          <w:bCs/>
          <w:i/>
          <w:iCs/>
          <w:sz w:val="22"/>
          <w:szCs w:val="22"/>
        </w:rPr>
        <w:t xml:space="preserve">REF.: No silêncio do coração, o Senhor faz ouvir a sua voz. Onde iremos, senão a ti? Pois só tu tens palavras de amor.</w:t>
      </w:r>
    </w:p>
    <w:p>
      <w:pPr>
        <w:pBdr>
          <w:left w:val="single" w:color="C62828" w:sz="20" w:space="4"/>
        </w:pBdr>
        <w:spacing w:before="10" w:after="10"/>
        <w:ind w:left="215"/>
      </w:pPr>
      <w:r>
        <w:rPr>
          <w:rFonts w:ascii="Arial" w:cs="Arial" w:eastAsia="Arial" w:hAnsi="Arial"/>
          <w:b/>
          <w:bCs/>
          <w:color w:val="C62828"/>
          <w:sz w:val="28"/>
          <w:szCs w:val="28"/>
        </w:rPr>
        <w:t xml:space="preserve">Salmo Responsorial</w:t>
      </w:r>
    </w:p>
    <w:p>
      <w:pPr>
        <w:spacing w:after="0" w:line="276"/>
        <w:ind w:left="288"/>
        <w:jc w:val="both"/>
      </w:pPr>
      <w:r>
        <w:rPr>
          <w:rFonts w:ascii="Georgia" w:cs="Georgia" w:eastAsia="Georgia" w:hAnsi="Georgia"/>
          <w:b/>
          <w:bCs/>
          <w:i/>
          <w:iCs/>
          <w:sz w:val="22"/>
          <w:szCs w:val="22"/>
        </w:rPr>
        <w:t xml:space="preserve">R.: Meu Deus, meu Deus, por que me abandonastes?</w:t>
      </w:r>
    </w:p>
    <w:p>
      <w:pPr>
        <w:spacing w:after="0" w:line="276"/>
        <w:ind w:left="288"/>
        <w:jc w:val="both"/>
      </w:pPr>
      <w:r>
        <w:rPr>
          <w:rFonts w:ascii="Georgia" w:cs="Georgia" w:eastAsia="Georgia" w:hAnsi="Georgia"/>
          <w:b w:val="false"/>
          <w:bCs w:val="false"/>
          <w:i w:val="false"/>
          <w:iCs w:val="false"/>
          <w:sz w:val="22"/>
          <w:szCs w:val="22"/>
        </w:rPr>
        <w:t xml:space="preserve">1. Riem de mim todos aqueles que me veem, ° / torcem os lábios e sacodem a cabeça: / "Ao Senhor se confiou, ele o liberte ° / e agora o salve, se é verdade que ele o ama!" </w:t>
      </w:r>
      <w:r>
        <w:rPr>
          <w:rFonts w:ascii="Georgia" w:cs="Georgia" w:eastAsia="Georgia" w:hAnsi="Georgia"/>
          <w:b/>
          <w:bCs/>
          <w:i/>
          <w:iCs/>
          <w:sz w:val="22"/>
          <w:szCs w:val="22"/>
        </w:rPr>
        <w:t xml:space="preserve">R.</w:t>
      </w:r>
    </w:p>
    <w:p>
      <w:pPr>
        <w:spacing w:after="0" w:line="276"/>
        <w:ind w:left="288"/>
        <w:jc w:val="both"/>
      </w:pPr>
      <w:r>
        <w:rPr>
          <w:rFonts w:ascii="Georgia" w:cs="Georgia" w:eastAsia="Georgia" w:hAnsi="Georgia"/>
          <w:b w:val="false"/>
          <w:bCs w:val="false"/>
          <w:i w:val="false"/>
          <w:iCs w:val="false"/>
          <w:sz w:val="22"/>
          <w:szCs w:val="22"/>
        </w:rPr>
        <w:t xml:space="preserve">2. Cães numerosos me rodeiam furiosos, ° / e por um bando de malvados fui cercado. / Transpassaram minhas mãos e os meus pés ° / e eu posso contar todos os meus ossos. </w:t>
      </w:r>
      <w:r>
        <w:rPr>
          <w:rFonts w:ascii="Georgia" w:cs="Georgia" w:eastAsia="Georgia" w:hAnsi="Georgia"/>
          <w:b/>
          <w:bCs/>
          <w:i/>
          <w:iCs/>
          <w:sz w:val="22"/>
          <w:szCs w:val="22"/>
        </w:rPr>
        <w:t xml:space="preserve">R.</w:t>
      </w:r>
    </w:p>
    <w:p>
      <w:pPr>
        <w:spacing w:after="0" w:line="276"/>
        <w:ind w:left="288"/>
        <w:jc w:val="both"/>
      </w:pPr>
      <w:r>
        <w:rPr>
          <w:rFonts w:ascii="Georgia" w:cs="Georgia" w:eastAsia="Georgia" w:hAnsi="Georgia"/>
          <w:b w:val="false"/>
          <w:bCs w:val="false"/>
          <w:i w:val="false"/>
          <w:iCs w:val="false"/>
          <w:sz w:val="22"/>
          <w:szCs w:val="22"/>
        </w:rPr>
        <w:t xml:space="preserve">3. Eles repartem entre si as minhas vestes ° / e sorteiam entre si a minha túnica. / Vós, porém, ó meu Senhor, não fiqueis longe, ° / ó minha força, vinde logo em meu socorro! </w:t>
      </w:r>
      <w:r>
        <w:rPr>
          <w:rFonts w:ascii="Georgia" w:cs="Georgia" w:eastAsia="Georgia" w:hAnsi="Georgia"/>
          <w:b/>
          <w:bCs/>
          <w:i/>
          <w:iCs/>
          <w:sz w:val="22"/>
          <w:szCs w:val="22"/>
        </w:rPr>
        <w:t xml:space="preserve">R.</w:t>
      </w:r>
    </w:p>
    <w:p>
      <w:pPr>
        <w:spacing w:after="280" w:line="276"/>
        <w:ind w:left="288"/>
        <w:jc w:val="both"/>
      </w:pPr>
      <w:r>
        <w:rPr>
          <w:rFonts w:ascii="Georgia" w:cs="Georgia" w:eastAsia="Georgia" w:hAnsi="Georgia"/>
          <w:b w:val="false"/>
          <w:bCs w:val="false"/>
          <w:i w:val="false"/>
          <w:iCs w:val="false"/>
          <w:sz w:val="22"/>
          <w:szCs w:val="22"/>
        </w:rPr>
        <w:t xml:space="preserve">4. Anunciarei o vosso nome a meus irmãos ° / e no meio da assembleia hei de louvar-vos! / Vós que temeis ao Senhor Deus, dai-lhe louvores, † / glorificai-o, descendentes de Jacó, ° / e respeitai-o, toda a raça de Israel! </w:t>
      </w:r>
      <w:r>
        <w:rPr>
          <w:rFonts w:ascii="Georgia" w:cs="Georgia" w:eastAsia="Georgia" w:hAnsi="Georgia"/>
          <w:b/>
          <w:bCs/>
          <w:i/>
          <w:iCs/>
          <w:sz w:val="22"/>
          <w:szCs w:val="22"/>
        </w:rPr>
        <w:t xml:space="preserve">R.</w:t>
      </w:r>
    </w:p>
    <w:p>
      <w:pPr>
        <w:pBdr>
          <w:left w:val="single" w:color="C62828" w:sz="20" w:space="4"/>
        </w:pBdr>
        <w:spacing w:before="10" w:after="10"/>
        <w:ind w:left="215"/>
      </w:pPr>
      <w:r>
        <w:rPr>
          <w:rFonts w:ascii="Arial" w:cs="Arial" w:eastAsia="Arial" w:hAnsi="Arial"/>
          <w:b/>
          <w:bCs/>
          <w:color w:val="C62828"/>
          <w:sz w:val="28"/>
          <w:szCs w:val="28"/>
        </w:rPr>
        <w:t xml:space="preserve">Aclamação ao Evangelho</w:t>
      </w:r>
    </w:p>
    <w:p>
      <w:pPr>
        <w:spacing w:after="0" w:line="276"/>
        <w:ind w:left="288"/>
        <w:jc w:val="both"/>
      </w:pPr>
      <w:r>
        <w:rPr>
          <w:rFonts w:ascii="Georgia" w:cs="Georgia" w:eastAsia="Georgia" w:hAnsi="Georgia"/>
          <w:b/>
          <w:bCs/>
          <w:i/>
          <w:iCs/>
          <w:sz w:val="22"/>
          <w:szCs w:val="22"/>
        </w:rPr>
        <w:t xml:space="preserve">REF.: Salve, ó Cristo, obediente! Salve, amor onipotente, que te entregou à cruz e te recebeu na luz!</w:t>
      </w:r>
    </w:p>
    <w:p>
      <w:pPr>
        <w:spacing w:after="0" w:line="276"/>
        <w:ind w:left="288"/>
        <w:jc w:val="both"/>
      </w:pPr>
      <w:r>
        <w:rPr>
          <w:rFonts w:ascii="Georgia" w:cs="Georgia" w:eastAsia="Georgia" w:hAnsi="Georgia"/>
          <w:b w:val="false"/>
          <w:bCs w:val="false"/>
          <w:i w:val="false"/>
          <w:iCs w:val="false"/>
          <w:sz w:val="22"/>
          <w:szCs w:val="22"/>
        </w:rPr>
        <w:t xml:space="preserve">1. O Cristo obedeceu até a morte, / Humilhou-se e obedeceu, o bom Jesus, / Humilhou-se e obedeceu, sereno e forte, / Humilhou-se e obedeceu até a cruz.</w:t>
      </w:r>
    </w:p>
    <w:p>
      <w:pPr>
        <w:spacing w:after="0" w:line="276"/>
        <w:ind w:left="288"/>
        <w:jc w:val="both"/>
      </w:pPr>
      <w:r>
        <w:t xml:space="preserve"/>
      </w:r>
    </w:p>
    <w:p>
      <w:pPr>
        <w:spacing w:after="280" w:line="276"/>
        <w:ind w:left="288"/>
        <w:jc w:val="both"/>
      </w:pPr>
      <w:r>
        <w:rPr>
          <w:rFonts w:ascii="Georgia" w:cs="Georgia" w:eastAsia="Georgia" w:hAnsi="Georgia"/>
          <w:b w:val="false"/>
          <w:bCs w:val="false"/>
          <w:i/>
          <w:iCs/>
          <w:sz w:val="22"/>
          <w:szCs w:val="22"/>
        </w:rPr>
        <w:t xml:space="preserve">Obs.: Evangelho Narrado. Ministério de Música faz a voz </w:t>
      </w:r>
      <w:r>
        <w:rPr>
          <w:rFonts w:ascii="Georgia" w:cs="Georgia" w:eastAsia="Georgia" w:hAnsi="Georgia"/>
          <w:b/>
          <w:bCs/>
          <w:i w:val="false"/>
          <w:iCs w:val="false"/>
          <w:sz w:val="22"/>
          <w:szCs w:val="22"/>
        </w:rPr>
        <w:t xml:space="preserve">Todos</w:t>
      </w:r>
      <w:r>
        <w:rPr>
          <w:rFonts w:ascii="Georgia" w:cs="Georgia" w:eastAsia="Georgia" w:hAnsi="Georgia"/>
          <w:b w:val="false"/>
          <w:bCs w:val="false"/>
          <w:i/>
          <w:iCs/>
          <w:sz w:val="22"/>
          <w:szCs w:val="22"/>
        </w:rPr>
        <w:t xml:space="preserve"/>
      </w:r>
    </w:p>
    <w:p>
      <w:pPr>
        <w:pBdr>
          <w:left w:val="single" w:color="C62828" w:sz="20" w:space="4"/>
        </w:pBdr>
        <w:spacing w:before="10" w:after="10"/>
        <w:ind w:left="215"/>
      </w:pPr>
      <w:r>
        <w:rPr>
          <w:rFonts w:ascii="Arial" w:cs="Arial" w:eastAsia="Arial" w:hAnsi="Arial"/>
          <w:b/>
          <w:bCs/>
          <w:color w:val="C62828"/>
          <w:sz w:val="28"/>
          <w:szCs w:val="28"/>
        </w:rPr>
        <w:t xml:space="preserve">Apresentação das Oferendas</w:t>
      </w:r>
    </w:p>
    <w:p>
      <w:pPr>
        <w:spacing w:after="0" w:line="276"/>
        <w:ind w:left="288"/>
        <w:jc w:val="both"/>
      </w:pPr>
      <w:r>
        <w:rPr>
          <w:rFonts w:ascii="Georgia" w:cs="Georgia" w:eastAsia="Georgia" w:hAnsi="Georgia"/>
          <w:b w:val="false"/>
          <w:bCs w:val="false"/>
          <w:i w:val="false"/>
          <w:iCs w:val="false"/>
          <w:sz w:val="22"/>
          <w:szCs w:val="22"/>
        </w:rPr>
        <w:t xml:space="preserve">1. Bendito és tu, ó Deus Criador, / Revestes o mundo da mais fina flor; / Restauras o fraco que a ti se confia / E junto aos irmãos, em paz, o envias.</w:t>
      </w:r>
    </w:p>
    <w:p>
      <w:pPr>
        <w:spacing w:after="0" w:line="276"/>
        <w:ind w:left="288"/>
        <w:jc w:val="both"/>
      </w:pPr>
      <w:r>
        <w:rPr>
          <w:rFonts w:ascii="Georgia" w:cs="Georgia" w:eastAsia="Georgia" w:hAnsi="Georgia"/>
          <w:b/>
          <w:bCs/>
          <w:i/>
          <w:iCs/>
          <w:sz w:val="22"/>
          <w:szCs w:val="22"/>
        </w:rPr>
        <w:t xml:space="preserve">REF.: Ó, Deus do universo, és Pai e Senhor, por tua bondade recebe o louvor! (2x)</w:t>
      </w:r>
    </w:p>
    <w:p>
      <w:pPr>
        <w:spacing w:after="0" w:line="276"/>
        <w:ind w:left="288"/>
        <w:jc w:val="both"/>
      </w:pPr>
      <w:r>
        <w:rPr>
          <w:rFonts w:ascii="Georgia" w:cs="Georgia" w:eastAsia="Georgia" w:hAnsi="Georgia"/>
          <w:b w:val="false"/>
          <w:bCs w:val="false"/>
          <w:i w:val="false"/>
          <w:iCs w:val="false"/>
          <w:sz w:val="22"/>
          <w:szCs w:val="22"/>
        </w:rPr>
        <w:t xml:space="preserve">2. Bendito és tu, ó Deus Criador, / Por quem aprendeu o gesto de amor: / Colher a fartura e ter a beleza / De ser a partilha dos frutos na mesa!</w:t>
      </w:r>
    </w:p>
    <w:p>
      <w:pPr>
        <w:spacing w:after="280" w:line="276"/>
        <w:ind w:left="288"/>
        <w:jc w:val="both"/>
      </w:pPr>
      <w:r>
        <w:rPr>
          <w:rFonts w:ascii="Georgia" w:cs="Georgia" w:eastAsia="Georgia" w:hAnsi="Georgia"/>
          <w:b w:val="false"/>
          <w:bCs w:val="false"/>
          <w:i w:val="false"/>
          <w:iCs w:val="false"/>
          <w:sz w:val="22"/>
          <w:szCs w:val="22"/>
        </w:rPr>
        <w:t xml:space="preserve">3. Bendito és tu, ó Deus Criador, / Fecundas a terra com vida e amor! / A quem aguardava um canto de festa, / A mesa promete eterna seresta!</w:t>
      </w:r>
    </w:p>
    <w:p>
      <w:pPr>
        <w:pBdr>
          <w:left w:val="single" w:color="C62828" w:sz="20" w:space="4"/>
        </w:pBdr>
        <w:spacing w:before="10" w:after="10"/>
        <w:ind w:left="215"/>
      </w:pPr>
      <w:r>
        <w:rPr>
          <w:rFonts w:ascii="Arial" w:cs="Arial" w:eastAsia="Arial" w:hAnsi="Arial"/>
          <w:b/>
          <w:bCs/>
          <w:color w:val="C62828"/>
          <w:sz w:val="28"/>
          <w:szCs w:val="28"/>
        </w:rPr>
        <w:t xml:space="preserve">Santo, Paz e Cordeiro</w:t>
      </w:r>
    </w:p>
    <w:p>
      <w:pPr>
        <w:spacing w:after="0" w:line="276"/>
        <w:ind w:left="288"/>
        <w:jc w:val="both"/>
      </w:pPr>
      <w:r>
        <w:rPr>
          <w:rFonts w:ascii="Georgia" w:cs="Georgia" w:eastAsia="Georgia" w:hAnsi="Georgia"/>
          <w:b w:val="false"/>
          <w:bCs w:val="false"/>
          <w:i/>
          <w:iCs/>
          <w:sz w:val="22"/>
          <w:szCs w:val="22"/>
        </w:rPr>
        <w:t xml:space="preserve">(à escolha do grupo)</w:t>
      </w:r>
    </w:p>
    <w:p>
      <w:pPr>
        <w:spacing w:after="0" w:line="276"/>
        <w:ind w:left="288"/>
        <w:jc w:val="both"/>
      </w:pPr>
      <w:r>
        <w:t xml:space="preserve"/>
      </w:r>
    </w:p>
    <w:p>
      <w:pPr>
        <w:spacing w:after="280" w:line="276"/>
        <w:ind w:left="288"/>
        <w:jc w:val="both"/>
      </w:pPr>
      <w:r>
        <w:rPr>
          <w:rFonts w:ascii="Georgia" w:cs="Georgia" w:eastAsia="Georgia" w:hAnsi="Georgia"/>
          <w:b w:val="false"/>
          <w:bCs w:val="false"/>
          <w:i/>
          <w:iCs/>
          <w:sz w:val="22"/>
          <w:szCs w:val="22"/>
        </w:rPr>
        <w:t xml:space="preserve">Obs.: Resposta da Oração Eucarística cantada.</w:t>
      </w:r>
    </w:p>
    <w:p>
      <w:pPr>
        <w:pBdr>
          <w:left w:val="single" w:color="C62828" w:sz="20" w:space="4"/>
        </w:pBdr>
        <w:spacing w:before="10" w:after="10"/>
        <w:ind w:left="215"/>
      </w:pPr>
      <w:r>
        <w:rPr>
          <w:rFonts w:ascii="Arial" w:cs="Arial" w:eastAsia="Arial" w:hAnsi="Arial"/>
          <w:b/>
          <w:bCs/>
          <w:color w:val="C62828"/>
          <w:sz w:val="28"/>
          <w:szCs w:val="28"/>
        </w:rPr>
        <w:t xml:space="preserve">Comunhão</w:t>
      </w:r>
    </w:p>
    <w:p>
      <w:pPr>
        <w:spacing w:after="0" w:before="80"/>
        <w:ind w:left="288"/>
      </w:pPr>
      <w:r>
        <w:rPr>
          <w:rFonts w:ascii="Arial" w:cs="Arial" w:eastAsia="Arial" w:hAnsi="Arial"/>
          <w:i/>
          <w:iCs/>
          <w:sz w:val="20"/>
          <w:szCs w:val="20"/>
        </w:rPr>
        <w:t xml:space="preserve">Opção I</w:t>
      </w:r>
    </w:p>
    <w:p>
      <w:pPr>
        <w:spacing w:after="0" w:line="276"/>
        <w:ind w:left="288"/>
        <w:jc w:val="both"/>
      </w:pPr>
      <w:r>
        <w:rPr>
          <w:rFonts w:ascii="Georgia" w:cs="Georgia" w:eastAsia="Georgia" w:hAnsi="Georgia"/>
          <w:b w:val="false"/>
          <w:bCs w:val="false"/>
          <w:i w:val="false"/>
          <w:iCs w:val="false"/>
          <w:sz w:val="22"/>
          <w:szCs w:val="22"/>
        </w:rPr>
        <w:t xml:space="preserve">1. Somos todos convidados / Para a ceia do cordeiro. / Neste mundo imolado, / Dos viventes é o primeiro! / Não sejamos separados / Do amor que ao mundo veio!</w:t>
      </w:r>
    </w:p>
    <w:p>
      <w:pPr>
        <w:spacing w:after="0" w:line="276"/>
        <w:ind w:left="288"/>
        <w:jc w:val="both"/>
      </w:pPr>
      <w:r>
        <w:rPr>
          <w:rFonts w:ascii="Georgia" w:cs="Georgia" w:eastAsia="Georgia" w:hAnsi="Georgia"/>
          <w:b/>
          <w:bCs/>
          <w:i/>
          <w:iCs/>
          <w:sz w:val="22"/>
          <w:szCs w:val="22"/>
        </w:rPr>
        <w:t xml:space="preserve">REF.: Ó Senhor, a tua Páscoa, confirmada no madeiro, é penhor da aliança e o fim do cativeiro!</w:t>
      </w:r>
    </w:p>
    <w:p>
      <w:pPr>
        <w:spacing w:after="0" w:line="276"/>
        <w:ind w:left="288"/>
        <w:jc w:val="both"/>
      </w:pPr>
      <w:r>
        <w:rPr>
          <w:rFonts w:ascii="Georgia" w:cs="Georgia" w:eastAsia="Georgia" w:hAnsi="Georgia"/>
          <w:b w:val="false"/>
          <w:bCs w:val="false"/>
          <w:i w:val="false"/>
          <w:iCs w:val="false"/>
          <w:sz w:val="22"/>
          <w:szCs w:val="22"/>
        </w:rPr>
        <w:t xml:space="preserve">2. Exaltado no calvário, / O Senhor abriu caminho, / Elegendo a santuário / O humano peregrino! / O seu reino é contrário / A quem nega o pequenino!</w:t>
      </w:r>
    </w:p>
    <w:p>
      <w:pPr>
        <w:spacing w:after="0" w:line="276"/>
        <w:ind w:left="288"/>
        <w:jc w:val="both"/>
      </w:pPr>
      <w:r>
        <w:rPr>
          <w:rFonts w:ascii="Georgia" w:cs="Georgia" w:eastAsia="Georgia" w:hAnsi="Georgia"/>
          <w:b w:val="false"/>
          <w:bCs w:val="false"/>
          <w:i w:val="false"/>
          <w:iCs w:val="false"/>
          <w:sz w:val="22"/>
          <w:szCs w:val="22"/>
        </w:rPr>
        <w:t xml:space="preserve">3. O Senhor a cada dia / Vem abrir-nos os ouvidos / Com a palavra que nos guia / E dá força ao abatido: / É convite de ousadia / Frente à morte e ao perigo.</w:t>
      </w:r>
    </w:p>
    <w:p>
      <w:pPr>
        <w:spacing w:after="0" w:line="276"/>
        <w:ind w:left="288"/>
        <w:jc w:val="both"/>
      </w:pPr>
      <w:r>
        <w:rPr>
          <w:rFonts w:ascii="Georgia" w:cs="Georgia" w:eastAsia="Georgia" w:hAnsi="Georgia"/>
          <w:b w:val="false"/>
          <w:bCs w:val="false"/>
          <w:i w:val="false"/>
          <w:iCs w:val="false"/>
          <w:sz w:val="22"/>
          <w:szCs w:val="22"/>
        </w:rPr>
        <w:t xml:space="preserve">4. O Senhor é a nossa estrada, / Salvação ao mundo inteiro, / Comunhão que nos abraça, / Nosso fim e paradeiro! / É o amor que nunca passa, / Luz que brilha ao caminheiro!</w:t>
      </w:r>
    </w:p>
    <w:p>
      <w:pPr>
        <w:spacing w:after="0" w:line="276"/>
        <w:ind w:left="288"/>
        <w:jc w:val="both"/>
      </w:pPr>
      <w:r>
        <w:rPr>
          <w:rFonts w:ascii="Georgia" w:cs="Georgia" w:eastAsia="Georgia" w:hAnsi="Georgia"/>
          <w:b w:val="false"/>
          <w:bCs w:val="false"/>
          <w:i w:val="false"/>
          <w:iCs w:val="false"/>
          <w:sz w:val="22"/>
          <w:szCs w:val="22"/>
        </w:rPr>
        <w:t xml:space="preserve">5. Do Deus vivo e verdadeiro / Recebemos plena vida / Pra vivermos, pioneiros, / Liberdade, a mais querida: / Eis o sonho que é primeiro / Desde a história mais antiga.</w:t>
      </w:r>
    </w:p>
    <w:p>
      <w:pPr>
        <w:spacing w:after="0" w:line="276"/>
        <w:ind w:left="288"/>
        <w:jc w:val="both"/>
      </w:pPr>
      <w:r>
        <w:rPr>
          <w:rFonts w:ascii="Georgia" w:cs="Georgia" w:eastAsia="Georgia" w:hAnsi="Georgia"/>
          <w:b w:val="false"/>
          <w:bCs w:val="false"/>
          <w:i w:val="false"/>
          <w:iCs w:val="false"/>
          <w:sz w:val="22"/>
          <w:szCs w:val="22"/>
        </w:rPr>
        <w:t xml:space="preserve">6. Do triunfo sobre a morte / Nós fazemos a memória: / Mais que a cruz, o cristo é forte / E conquista a vitória! / Do seu povo é o Norte, / O Senhor de toda a história!</w:t>
      </w:r>
    </w:p>
    <w:p>
      <w:pPr>
        <w:spacing w:before="0"/>
      </w:pPr>
    </w:p>
    <w:p>
      <w:pPr>
        <w:spacing w:after="0" w:before="80"/>
        <w:ind w:left="288"/>
      </w:pPr>
      <w:r>
        <w:rPr>
          <w:rFonts w:ascii="Arial" w:cs="Arial" w:eastAsia="Arial" w:hAnsi="Arial"/>
          <w:i/>
          <w:iCs/>
          <w:sz w:val="20"/>
          <w:szCs w:val="20"/>
        </w:rPr>
        <w:t xml:space="preserve">Opção II</w:t>
      </w:r>
    </w:p>
    <w:p>
      <w:pPr>
        <w:spacing w:after="0" w:line="276"/>
        <w:ind w:left="288"/>
        <w:jc w:val="both"/>
      </w:pPr>
      <w:r>
        <w:rPr>
          <w:rFonts w:ascii="Georgia" w:cs="Georgia" w:eastAsia="Georgia" w:hAnsi="Georgia"/>
          <w:b/>
          <w:bCs/>
          <w:i/>
          <w:iCs/>
          <w:sz w:val="22"/>
          <w:szCs w:val="22"/>
        </w:rPr>
        <w:t xml:space="preserve">REF.: "Eu vim para que todos tenham vida. Que todos tenham vida plenamente" (2x)</w:t>
      </w:r>
    </w:p>
    <w:p>
      <w:pPr>
        <w:spacing w:after="0" w:line="276"/>
        <w:ind w:left="288"/>
        <w:jc w:val="both"/>
      </w:pPr>
      <w:r>
        <w:rPr>
          <w:rFonts w:ascii="Georgia" w:cs="Georgia" w:eastAsia="Georgia" w:hAnsi="Georgia"/>
          <w:b w:val="false"/>
          <w:bCs w:val="false"/>
          <w:i w:val="false"/>
          <w:iCs w:val="false"/>
          <w:sz w:val="22"/>
          <w:szCs w:val="22"/>
        </w:rPr>
        <w:t xml:space="preserve">1. Reconstrói a tua vida em comunhão com teu Senhor; / Reconstrói a tua vida em comunhão com teu irmão: / Onde está o teu irmão, eu estou presente nele</w:t>
      </w:r>
    </w:p>
    <w:p>
      <w:pPr>
        <w:spacing w:after="0" w:line="276"/>
        <w:ind w:left="288"/>
        <w:jc w:val="both"/>
      </w:pPr>
      <w:r>
        <w:rPr>
          <w:rFonts w:ascii="Georgia" w:cs="Georgia" w:eastAsia="Georgia" w:hAnsi="Georgia"/>
          <w:b w:val="false"/>
          <w:bCs w:val="false"/>
          <w:i w:val="false"/>
          <w:iCs w:val="false"/>
          <w:sz w:val="22"/>
          <w:szCs w:val="22"/>
        </w:rPr>
        <w:t xml:space="preserve">2. Eu passei fazendo o bem, eu curei todos os males / Hoje és minha presença junto a todo sofredor / Onde sofre o teu irmão, eu estou sofrendo nele</w:t>
      </w:r>
    </w:p>
    <w:p>
      <w:pPr>
        <w:spacing w:after="0" w:line="276"/>
        <w:ind w:left="288"/>
        <w:jc w:val="both"/>
      </w:pPr>
      <w:r>
        <w:rPr>
          <w:rFonts w:ascii="Georgia" w:cs="Georgia" w:eastAsia="Georgia" w:hAnsi="Georgia"/>
          <w:b w:val="false"/>
          <w:bCs w:val="false"/>
          <w:i w:val="false"/>
          <w:iCs w:val="false"/>
          <w:sz w:val="22"/>
          <w:szCs w:val="22"/>
        </w:rPr>
        <w:t xml:space="preserve">3. Entreguei a minha vida pela salvação de todos / Reconstrói, protege a vida de indefesos e inocentes / Onde morre o teu irmão, eu estou morrendo nele</w:t>
      </w:r>
    </w:p>
    <w:p>
      <w:pPr>
        <w:spacing w:after="280" w:line="276"/>
        <w:ind w:left="288"/>
        <w:jc w:val="both"/>
      </w:pPr>
      <w:r>
        <w:rPr>
          <w:rFonts w:ascii="Georgia" w:cs="Georgia" w:eastAsia="Georgia" w:hAnsi="Georgia"/>
          <w:b w:val="false"/>
          <w:bCs w:val="false"/>
          <w:i w:val="false"/>
          <w:iCs w:val="false"/>
          <w:sz w:val="22"/>
          <w:szCs w:val="22"/>
        </w:rPr>
        <w:t xml:space="preserve">4. Vim buscar e vim salvar o que estava já perdido / Busca, salva e reconduze a quem perdeu toda a esperança / Onde salvas teu irmão, tu me estás salvando nele</w:t>
      </w:r>
    </w:p>
    <w:p>
      <w:pPr>
        <w:pBdr>
          <w:left w:val="single" w:color="C62828" w:sz="20" w:space="4"/>
        </w:pBdr>
        <w:spacing w:before="10" w:after="10"/>
        <w:ind w:left="215"/>
      </w:pPr>
      <w:r>
        <w:rPr>
          <w:rFonts w:ascii="Arial" w:cs="Arial" w:eastAsia="Arial" w:hAnsi="Arial"/>
          <w:b/>
          <w:bCs/>
          <w:color w:val="C62828"/>
          <w:sz w:val="28"/>
          <w:szCs w:val="28"/>
        </w:rPr>
        <w:t xml:space="preserve">Canto Final</w:t>
      </w:r>
    </w:p>
    <w:p>
      <w:pPr>
        <w:spacing w:after="0" w:line="276"/>
        <w:ind w:left="288"/>
        <w:jc w:val="both"/>
      </w:pPr>
      <w:r>
        <w:rPr>
          <w:rFonts w:ascii="Georgia" w:cs="Georgia" w:eastAsia="Georgia" w:hAnsi="Georgia"/>
          <w:b/>
          <w:bCs/>
          <w:i/>
          <w:iCs/>
          <w:sz w:val="22"/>
          <w:szCs w:val="22"/>
        </w:rPr>
        <w:t xml:space="preserve">REF.: Hosana, hosana ao Rei! Hosana, hosana ao Rei! (2x)</w:t>
      </w:r>
    </w:p>
    <w:p>
      <w:pPr>
        <w:spacing w:after="0" w:line="276"/>
        <w:ind w:left="288"/>
        <w:jc w:val="both"/>
      </w:pPr>
      <w:r>
        <w:rPr>
          <w:rFonts w:ascii="Georgia" w:cs="Georgia" w:eastAsia="Georgia" w:hAnsi="Georgia"/>
          <w:b w:val="false"/>
          <w:bCs w:val="false"/>
          <w:i w:val="false"/>
          <w:iCs w:val="false"/>
          <w:sz w:val="22"/>
          <w:szCs w:val="22"/>
        </w:rPr>
        <w:t xml:space="preserve">1. Mantos e palmas espalhando vai, / O povo alegre de Jerusalém / Lá bem ao longe se começa a ver, / O filho de deus que montado vem</w:t>
      </w:r>
    </w:p>
    <w:p>
      <w:pPr>
        <w:spacing w:after="0" w:line="276"/>
        <w:ind w:left="288"/>
        <w:jc w:val="both"/>
      </w:pPr>
      <w:r>
        <w:rPr>
          <w:rFonts w:ascii="Georgia" w:cs="Georgia" w:eastAsia="Georgia" w:hAnsi="Georgia"/>
          <w:b w:val="false"/>
          <w:bCs w:val="false"/>
          <w:i/>
          <w:iCs/>
          <w:sz w:val="22"/>
          <w:szCs w:val="22"/>
        </w:rPr>
        <w:t xml:space="preserve">Pré-ref.: Enquanto mil vozes ressoam por aí / Hosana ao que vem em nome do Senhor / Com um alento de grande exclamação, / Prorrompem com voz triunfal.</w:t>
      </w:r>
    </w:p>
    <w:p>
      <w:pPr>
        <w:spacing w:after="0" w:line="276"/>
        <w:ind w:left="288"/>
        <w:jc w:val="both"/>
      </w:pPr>
      <w:r>
        <w:rPr>
          <w:rFonts w:ascii="Georgia" w:cs="Georgia" w:eastAsia="Georgia" w:hAnsi="Georgia"/>
          <w:b w:val="false"/>
          <w:bCs w:val="false"/>
          <w:i w:val="false"/>
          <w:iCs w:val="false"/>
          <w:sz w:val="22"/>
          <w:szCs w:val="22"/>
        </w:rPr>
        <w:t xml:space="preserve">2. Como na estrada de Jerusalém, / Um dia também poderemos cantar / A Jesus Cristo que virá outra vez, / Para levar-nos ao eterno lar</w:t>
      </w:r>
    </w:p>
    <w:p>
      <w:pPr>
        <w:spacing w:after="280" w:line="276"/>
        <w:ind w:left="288"/>
        <w:jc w:val="both"/>
      </w:pPr>
      <w:r>
        <w:rPr>
          <w:rFonts w:ascii="Georgia" w:cs="Georgia" w:eastAsia="Georgia" w:hAnsi="Georgia"/>
          <w:b w:val="false"/>
          <w:bCs w:val="false"/>
          <w:i/>
          <w:iCs/>
          <w:sz w:val="22"/>
          <w:szCs w:val="22"/>
        </w:rPr>
        <w:t xml:space="preserve">Pré-ref.: Enquanto mil vozes ressoam por aí (...)</w:t>
      </w:r>
    </w:p>
    <w:sectPr>
      <w:type w:val="continuous"/>
      <w:pgSz w:w="11906" w:h="16838" w:orient="portrait"/>
      <w:pgMar w:top="849" w:right="849" w:bottom="849" w:left="849" w:header="708" w:footer="708" w:gutter="0"/>
      <w:pgNumType/>
      <w:cols w:space="720" w:num="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2026-04-15T19:11:14.572Z</dcterms:created>
  <dcterms:modified xsi:type="dcterms:W3CDTF">2026-04-15T19:11:14.572Z</dcterms:modified>
</cp:coreProperties>
</file>

<file path=docProps/custom.xml><?xml version="1.0" encoding="utf-8"?>
<Properties xmlns="http://schemas.openxmlformats.org/officeDocument/2006/custom-properties" xmlns:vt="http://schemas.openxmlformats.org/officeDocument/2006/docPropsVTypes"/>
</file>